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34"/>
        <w:rPr>
          <w:bCs/>
          <w:sz w:val="20"/>
          <w:szCs w:val="20"/>
        </w:rPr>
      </w:pPr>
      <w:r>
        <w:rPr>
          <w:bCs/>
          <w:sz w:val="20"/>
          <w:szCs w:val="20"/>
        </w:rPr>
        <w:t>ООО «Вологодский Зодчий»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Адрес: 190005, Санкт-Петербург, </w:t>
      </w:r>
    </w:p>
    <w:p>
      <w:pPr>
        <w:pStyle w:val="Normal"/>
        <w:spacing w:lineRule="auto" w:line="276"/>
        <w:rPr/>
      </w:pPr>
      <w:r>
        <w:rPr>
          <w:color w:val="000000"/>
          <w:sz w:val="20"/>
          <w:szCs w:val="20"/>
        </w:rPr>
        <w:t>Измайловский проспект, д. 7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ИНН 7810681784     КПП 783901001    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ОГРН 1177847154660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ФИЛИАЛ № 7806 БАНКА ВТБ (ПАО) 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САНКТ-ПЕТЕРБУРГ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БИК: 044030707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Р/cч. 40702810517060000159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К/cч 30101810240300000707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Тел.: 8 (812) 965 01 75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forestvologda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gmail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>
      <w:pPr>
        <w:pStyle w:val="Normal"/>
        <w:rPr/>
      </w:pPr>
      <w:r>
        <w:rPr>
          <w:sz w:val="20"/>
          <w:szCs w:val="20"/>
        </w:rPr>
        <w:t>Код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ОКПО</w:t>
      </w:r>
      <w:r>
        <w:rPr>
          <w:sz w:val="20"/>
          <w:szCs w:val="20"/>
          <w:lang w:val="en-US"/>
        </w:rPr>
        <w:t>: 11509181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f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434a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LibreOffice/6.0.7.3$Linux_X86_64 LibreOffice_project/00m0$Build-3</Application>
  <Pages>1</Pages>
  <Words>41</Words>
  <Characters>282</Characters>
  <CharactersWithSpaces>320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2018-01-19T11:21:00Z</dcterms:created>
  <dc:creator>Евгений Сесявин</dc:creator>
  <dc:description/>
  <dc:language>ru-RU</dc:language>
  <cp:lastModifiedBy/>
  <dcterms:modified xsi:type="dcterms:W3CDTF">2022-02-28T19:10:34Z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